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53" w:rsidRDefault="00412D53" w:rsidP="0027488A">
      <w:pPr>
        <w:jc w:val="center"/>
        <w:rPr>
          <w:rFonts w:ascii="Cambria" w:hAnsi="Cambria" w:cs="Arial"/>
          <w:b/>
          <w:sz w:val="24"/>
          <w:szCs w:val="24"/>
        </w:rPr>
      </w:pPr>
      <w:r w:rsidRPr="00412D53">
        <w:rPr>
          <w:rFonts w:ascii="Cambria" w:hAnsi="Cambria" w:cs="Arial"/>
          <w:b/>
          <w:sz w:val="24"/>
          <w:szCs w:val="24"/>
        </w:rPr>
        <w:t>VERA KONSEPT GAYRİMENKUL YATIRIM ORTAKLIĞI ANONİM ŞİRKETİ</w:t>
      </w:r>
    </w:p>
    <w:p w:rsidR="00DF1ADC" w:rsidRPr="00FD6E9C" w:rsidRDefault="00DF1ADC" w:rsidP="0027488A">
      <w:pPr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FD6E9C">
        <w:rPr>
          <w:rFonts w:ascii="Times New Roman" w:eastAsia="Times New Roman" w:hAnsi="Times New Roman" w:cs="Times New Roman"/>
          <w:b/>
          <w:color w:val="000000"/>
          <w:lang w:eastAsia="tr-TR"/>
        </w:rPr>
        <w:t>VERİ SAHİPLERİNİN KİŞİ</w:t>
      </w:r>
      <w:r w:rsidR="007E1CD6">
        <w:rPr>
          <w:rFonts w:ascii="Times New Roman" w:eastAsia="Times New Roman" w:hAnsi="Times New Roman" w:cs="Times New Roman"/>
          <w:b/>
          <w:color w:val="000000"/>
          <w:lang w:eastAsia="tr-TR"/>
        </w:rPr>
        <w:t>SEL VERİLERİNİN İŞLENMESİNE DAİR</w:t>
      </w:r>
    </w:p>
    <w:p w:rsidR="0027488A" w:rsidRPr="00FD6E9C" w:rsidRDefault="0027488A" w:rsidP="0027488A">
      <w:pPr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FD6E9C">
        <w:rPr>
          <w:rFonts w:ascii="Times New Roman" w:eastAsia="Times New Roman" w:hAnsi="Times New Roman" w:cs="Times New Roman"/>
          <w:b/>
          <w:color w:val="000000"/>
          <w:lang w:eastAsia="tr-TR"/>
        </w:rPr>
        <w:t>BAŞVURU FORMU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90"/>
        <w:gridCol w:w="280"/>
        <w:gridCol w:w="2020"/>
        <w:gridCol w:w="280"/>
        <w:gridCol w:w="2100"/>
        <w:gridCol w:w="280"/>
        <w:gridCol w:w="2020"/>
      </w:tblGrid>
      <w:tr w:rsidR="007825A0" w:rsidRPr="007825A0" w:rsidTr="007825A0">
        <w:trPr>
          <w:trHeight w:val="330"/>
        </w:trPr>
        <w:tc>
          <w:tcPr>
            <w:tcW w:w="27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Adı ve Soyadı:</w:t>
            </w:r>
          </w:p>
        </w:tc>
        <w:tc>
          <w:tcPr>
            <w:tcW w:w="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T.C. Kimlik No: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30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Bildirime Esas E-Posta Adresi</w:t>
            </w:r>
          </w:p>
        </w:tc>
        <w:tc>
          <w:tcPr>
            <w:tcW w:w="1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Telefon Numarası: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30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Tebligat Esas Adresi: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5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5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Müşteri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İş Ortağı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Çalışan</w:t>
            </w:r>
          </w:p>
        </w:tc>
      </w:tr>
      <w:tr w:rsidR="007825A0" w:rsidRPr="007825A0" w:rsidTr="00827221">
        <w:trPr>
          <w:trHeight w:val="456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827221" w:rsidRDefault="00827221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proofErr w:type="spellStart"/>
            <w:r w:rsidRPr="0082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Vera</w:t>
            </w:r>
            <w:proofErr w:type="spellEnd"/>
            <w:r w:rsidRPr="00827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Konsept Gayrimenkul Yatırım Ortaklığı Anonim Şirketi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8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Çalışan Adayı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Ziyaretçi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Eski Çalışan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8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İle İlişkisi: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Diğer</w:t>
            </w:r>
            <w:proofErr w:type="gramStart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50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0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işlenip işlenmediğini öğrenmek istiyorum.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işlenmesine ilişkin bilgi talep ediyorum.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KVKK Kapsamındaki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işlenme amacını ve amacına uygun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0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Talep Konusu: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proofErr w:type="gramStart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kullanılıp</w:t>
            </w:r>
            <w:proofErr w:type="gramEnd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kullanılmadığını öğrenmek istiyorum.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2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Kişisel verilerimin aktarıldığı üçüncü kişileri öğrenmek istiyorum.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Kişisel verilerimin düzeltilmesini istiyorum.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0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7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Kişisel verilerimin silinmesini veya yok edilmesini istiyorum.</w:t>
            </w:r>
          </w:p>
        </w:tc>
      </w:tr>
      <w:tr w:rsidR="007825A0" w:rsidRPr="007825A0" w:rsidTr="007825A0">
        <w:trPr>
          <w:trHeight w:val="9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55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Kişisel verilerimin düzeltildiğinin veya silindiğinin, verilerimin</w:t>
            </w:r>
          </w:p>
        </w:tc>
      </w:tr>
      <w:tr w:rsidR="007825A0" w:rsidRPr="007825A0" w:rsidTr="007825A0">
        <w:trPr>
          <w:trHeight w:val="36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</w:t>
            </w:r>
            <w:proofErr w:type="gramStart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aktarıldığı</w:t>
            </w:r>
            <w:proofErr w:type="gramEnd"/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üçüncü kişilere bildirilmesini istiyorum.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690"/>
        </w:trPr>
        <w:tc>
          <w:tcPr>
            <w:tcW w:w="27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KVKK Kapsamındaki Talep: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21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300"/>
        </w:trPr>
        <w:tc>
          <w:tcPr>
            <w:tcW w:w="27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Yanıt Tercihi: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    Posta ile                        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E-Posta İle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  <w:tr w:rsidR="007825A0" w:rsidRPr="007825A0" w:rsidTr="007825A0">
        <w:trPr>
          <w:trHeight w:val="135"/>
        </w:trPr>
        <w:tc>
          <w:tcPr>
            <w:tcW w:w="27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825A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825A0" w:rsidRPr="007825A0" w:rsidRDefault="007825A0" w:rsidP="00782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7825A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 </w:t>
            </w:r>
          </w:p>
        </w:tc>
      </w:tr>
    </w:tbl>
    <w:p w:rsidR="00806548" w:rsidRDefault="00806548" w:rsidP="002A432D">
      <w:pPr>
        <w:rPr>
          <w:rFonts w:ascii="Arial" w:hAnsi="Arial" w:cs="Arial"/>
          <w:sz w:val="19"/>
          <w:szCs w:val="19"/>
        </w:rPr>
      </w:pPr>
    </w:p>
    <w:p w:rsidR="00A33D21" w:rsidRPr="00C9012A" w:rsidRDefault="00C03C92" w:rsidP="00412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tr-TR"/>
        </w:rPr>
      </w:pPr>
      <w:r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İşbu başvuru formu </w:t>
      </w:r>
      <w:proofErr w:type="spellStart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Vera</w:t>
      </w:r>
      <w:proofErr w:type="spellEnd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Konsept Gayrimenkul Yatırım Ortaklığı Anonim Şirketi</w:t>
      </w:r>
      <w:r w:rsid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ile olan ilişkinizi tespit ederek, </w:t>
      </w:r>
      <w:proofErr w:type="spellStart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Vera</w:t>
      </w:r>
      <w:proofErr w:type="spellEnd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Konsept Gayrimenkul Yatırım Ortaklığı Anonim Şirketi</w:t>
      </w:r>
      <w:r w:rsid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tarafından işlenen kişisel verilerinize ilişkin başvurunuza doğru ve süresinde cevap verebilmek amacıyla düzenlenmiştir.</w:t>
      </w:r>
      <w:r w:rsidR="00E5678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Hukuka aykırı ve haksız bir şekilde veri paylaşımından kaynaklanabilecek </w:t>
      </w:r>
      <w:r w:rsidR="0027488A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hukuki </w:t>
      </w:r>
      <w:r w:rsidR="002A432D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risklerin bertaraf edilmesi ve kişisel verilerinizin güvenliğinin sağlanması amacıyla, kimlik ve yetki tespiti için </w:t>
      </w:r>
      <w:proofErr w:type="spellStart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Vera</w:t>
      </w:r>
      <w:proofErr w:type="spellEnd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Konsept Gayrimenkul Yatırım Ortaklığı Anonim Şirketi</w:t>
      </w:r>
      <w:r w:rsidR="00B55579" w:rsidRPr="00DF0E3D">
        <w:rPr>
          <w:rFonts w:ascii="Cambria" w:hAnsi="Cambria" w:cs="Arial"/>
          <w:sz w:val="24"/>
          <w:szCs w:val="24"/>
        </w:rPr>
        <w:t xml:space="preserve"> </w:t>
      </w:r>
      <w:r w:rsidR="0027488A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ilave evrak </w:t>
      </w:r>
      <w:r w:rsidR="007825A0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ve</w:t>
      </w:r>
      <w:r w:rsidR="00A33D2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bilgi talep edebilir. </w:t>
      </w:r>
      <w:proofErr w:type="spellStart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Vera</w:t>
      </w:r>
      <w:proofErr w:type="spellEnd"/>
      <w:r w:rsidR="00412D53" w:rsidRPr="00412D5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Konsept Gayrimenkul Yatırım Ortaklığı Anonim Şirketi</w:t>
      </w:r>
      <w:r w:rsidR="00A33D2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’</w:t>
      </w:r>
      <w:r w:rsidR="00B55579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ni</w:t>
      </w:r>
      <w:r w:rsidR="00A33D21" w:rsidRPr="00FD6E9C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 Başvuru Formu ile ilettiğiniz taleplere ve verdiğiniz bilgilerin doğruluğuna ve güncelliğine ilişkin herhangi bir sorumluluğu bulunmamaktadır</w:t>
      </w:r>
      <w:r w:rsidR="00A33D21" w:rsidRPr="00C9012A">
        <w:rPr>
          <w:rFonts w:ascii="Times New Roman" w:eastAsia="Times New Roman" w:hAnsi="Times New Roman" w:cs="Times New Roman"/>
          <w:color w:val="000000"/>
          <w:sz w:val="19"/>
          <w:szCs w:val="19"/>
          <w:lang w:eastAsia="tr-TR"/>
        </w:rPr>
        <w:t>.</w:t>
      </w:r>
    </w:p>
    <w:p w:rsidR="00FD6E9C" w:rsidRPr="00C9012A" w:rsidRDefault="00FD6E9C" w:rsidP="002A432D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091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387"/>
      </w:tblGrid>
      <w:tr w:rsidR="007424C2" w:rsidRPr="00A33D21" w:rsidTr="007424C2">
        <w:trPr>
          <w:trHeight w:val="4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C2" w:rsidRPr="00C9012A" w:rsidRDefault="007424C2" w:rsidP="0074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C9012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lastRenderedPageBreak/>
              <w:t> Başvuru Sahibi Adı ve Soyadı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C2" w:rsidRPr="00A33D21" w:rsidRDefault="007424C2" w:rsidP="0074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33D2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424C2" w:rsidRPr="00A33D21" w:rsidTr="007424C2">
        <w:trPr>
          <w:trHeight w:val="55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C2" w:rsidRPr="00C9012A" w:rsidRDefault="007424C2" w:rsidP="0074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C9012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Başvuru Tarihi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C2" w:rsidRPr="00A33D21" w:rsidRDefault="007424C2" w:rsidP="0074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33D2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7424C2" w:rsidRPr="00A33D21" w:rsidTr="007424C2">
        <w:trPr>
          <w:trHeight w:val="5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C2" w:rsidRPr="00C9012A" w:rsidRDefault="007424C2" w:rsidP="0074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</w:pPr>
            <w:r w:rsidRPr="00C9012A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tr-TR"/>
              </w:rPr>
              <w:t> İmza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C2" w:rsidRPr="00A33D21" w:rsidRDefault="007424C2" w:rsidP="0074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33D2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A33D21" w:rsidRPr="008A77CA" w:rsidRDefault="00A33D21" w:rsidP="00A33D21">
      <w:pPr>
        <w:rPr>
          <w:rFonts w:ascii="Arial" w:hAnsi="Arial" w:cs="Arial"/>
        </w:rPr>
      </w:pPr>
      <w:bookmarkStart w:id="0" w:name="_GoBack"/>
      <w:bookmarkEnd w:id="0"/>
    </w:p>
    <w:sectPr w:rsidR="00A33D21" w:rsidRPr="008A77CA" w:rsidSect="00F43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1B7"/>
    <w:multiLevelType w:val="multilevel"/>
    <w:tmpl w:val="CF2A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83835"/>
    <w:multiLevelType w:val="hybridMultilevel"/>
    <w:tmpl w:val="BCC8E6F4"/>
    <w:lvl w:ilvl="0" w:tplc="DAF8DD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52D0"/>
    <w:multiLevelType w:val="multilevel"/>
    <w:tmpl w:val="82A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671D5D"/>
    <w:multiLevelType w:val="multilevel"/>
    <w:tmpl w:val="515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575C60"/>
    <w:multiLevelType w:val="multilevel"/>
    <w:tmpl w:val="2082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5C"/>
    <w:rsid w:val="00081C1B"/>
    <w:rsid w:val="000E6E50"/>
    <w:rsid w:val="0017794E"/>
    <w:rsid w:val="002342EC"/>
    <w:rsid w:val="0027488A"/>
    <w:rsid w:val="002A432D"/>
    <w:rsid w:val="0035075C"/>
    <w:rsid w:val="0040012D"/>
    <w:rsid w:val="00412D53"/>
    <w:rsid w:val="00440E80"/>
    <w:rsid w:val="00445297"/>
    <w:rsid w:val="004466E4"/>
    <w:rsid w:val="00482AD7"/>
    <w:rsid w:val="004C2D22"/>
    <w:rsid w:val="00576EFE"/>
    <w:rsid w:val="00597062"/>
    <w:rsid w:val="005F6B02"/>
    <w:rsid w:val="00627276"/>
    <w:rsid w:val="0064496C"/>
    <w:rsid w:val="007424C2"/>
    <w:rsid w:val="007825A0"/>
    <w:rsid w:val="007E1CD6"/>
    <w:rsid w:val="00806548"/>
    <w:rsid w:val="00827221"/>
    <w:rsid w:val="008406FE"/>
    <w:rsid w:val="008A77CA"/>
    <w:rsid w:val="008D0084"/>
    <w:rsid w:val="00954B6A"/>
    <w:rsid w:val="00962980"/>
    <w:rsid w:val="00A33D21"/>
    <w:rsid w:val="00B13249"/>
    <w:rsid w:val="00B55579"/>
    <w:rsid w:val="00B72E97"/>
    <w:rsid w:val="00BE09E1"/>
    <w:rsid w:val="00C03C92"/>
    <w:rsid w:val="00C74426"/>
    <w:rsid w:val="00C9012A"/>
    <w:rsid w:val="00D048DF"/>
    <w:rsid w:val="00D2416E"/>
    <w:rsid w:val="00DF1ADC"/>
    <w:rsid w:val="00DF2152"/>
    <w:rsid w:val="00E56781"/>
    <w:rsid w:val="00F4334A"/>
    <w:rsid w:val="00F476BF"/>
    <w:rsid w:val="00F54FC7"/>
    <w:rsid w:val="00FD4015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3F7B"/>
  <w15:chartTrackingRefBased/>
  <w15:docId w15:val="{3B562F13-1523-446E-9EFA-17A78CEC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7442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4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76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63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Ozenc Cam</cp:lastModifiedBy>
  <cp:revision>32</cp:revision>
  <dcterms:created xsi:type="dcterms:W3CDTF">2020-12-31T10:43:00Z</dcterms:created>
  <dcterms:modified xsi:type="dcterms:W3CDTF">2023-04-03T17:03:00Z</dcterms:modified>
</cp:coreProperties>
</file>